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9C6" w:rsidRDefault="00F059C6" w:rsidP="00F059C6">
      <w:pPr>
        <w:tabs>
          <w:tab w:val="left" w:pos="3640"/>
        </w:tabs>
        <w:spacing w:after="0" w:line="240" w:lineRule="auto"/>
        <w:rPr>
          <w:rFonts w:ascii="Ro Times New Roman" w:eastAsia="SimSun" w:hAnsi="Ro Times New Roman" w:cs="Times New Roman"/>
          <w:b/>
          <w:bCs/>
          <w:sz w:val="28"/>
          <w:szCs w:val="28"/>
          <w:lang w:eastAsia="ro-RO"/>
        </w:rPr>
      </w:pPr>
      <w:r>
        <w:rPr>
          <w:rFonts w:ascii="Ro Times New Roman" w:eastAsia="SimSun" w:hAnsi="Ro Times New Roman" w:cs="Times New Roman"/>
          <w:b/>
          <w:bCs/>
          <w:sz w:val="28"/>
          <w:szCs w:val="28"/>
          <w:lang w:eastAsia="ro-RO"/>
        </w:rPr>
        <w:t xml:space="preserve">                                                                </w:t>
      </w:r>
    </w:p>
    <w:p w:rsidR="00F059C6" w:rsidRPr="001B0365" w:rsidRDefault="00F059C6" w:rsidP="00F059C6">
      <w:pPr>
        <w:tabs>
          <w:tab w:val="left" w:pos="3640"/>
        </w:tabs>
        <w:spacing w:after="0" w:line="240" w:lineRule="auto"/>
        <w:rPr>
          <w:rFonts w:ascii="Ro Times New Roman" w:eastAsia="SimSun" w:hAnsi="Ro Times New Roman" w:cs="Times New Roman"/>
          <w:b/>
          <w:bCs/>
          <w:sz w:val="28"/>
          <w:szCs w:val="28"/>
          <w:lang w:eastAsia="ro-RO"/>
        </w:rPr>
      </w:pPr>
      <w:r>
        <w:rPr>
          <w:rFonts w:ascii="Ro Times New Roman" w:eastAsia="SimSun" w:hAnsi="Ro Times New Roman" w:cs="Times New Roman"/>
          <w:b/>
          <w:bCs/>
          <w:sz w:val="28"/>
          <w:szCs w:val="28"/>
          <w:lang w:eastAsia="ro-RO"/>
        </w:rPr>
        <w:t xml:space="preserve">                                                               </w:t>
      </w:r>
      <w:r w:rsidRPr="001B0365">
        <w:rPr>
          <w:rFonts w:ascii="Ro Times New Roman" w:eastAsia="SimSun" w:hAnsi="Ro Times New Roman" w:cs="Times New Roman"/>
          <w:b/>
          <w:bCs/>
          <w:sz w:val="28"/>
          <w:szCs w:val="28"/>
          <w:lang w:eastAsia="ro-RO"/>
        </w:rPr>
        <w:t>ROMANIA</w:t>
      </w:r>
    </w:p>
    <w:p w:rsidR="00F059C6" w:rsidRPr="001B0365" w:rsidRDefault="00F059C6" w:rsidP="00F059C6">
      <w:pPr>
        <w:keepNext/>
        <w:tabs>
          <w:tab w:val="left" w:pos="3640"/>
        </w:tabs>
        <w:spacing w:after="0" w:line="240" w:lineRule="auto"/>
        <w:jc w:val="center"/>
        <w:outlineLvl w:val="1"/>
        <w:rPr>
          <w:rFonts w:ascii="Ro Times New Roman" w:eastAsia="SimSun" w:hAnsi="Ro Times New Roman" w:cs="Times New Roman"/>
          <w:b/>
          <w:bCs/>
          <w:sz w:val="28"/>
          <w:szCs w:val="28"/>
          <w:lang w:eastAsia="ro-RO"/>
        </w:rPr>
      </w:pPr>
      <w:r w:rsidRPr="001B0365">
        <w:rPr>
          <w:rFonts w:ascii="Ro Times New Roman" w:eastAsia="SimSun" w:hAnsi="Ro Times New Roman" w:cs="Times New Roman"/>
          <w:b/>
          <w:bCs/>
          <w:sz w:val="28"/>
          <w:szCs w:val="28"/>
          <w:lang w:eastAsia="ro-RO"/>
        </w:rPr>
        <w:t>JUDETUL BRAILA</w:t>
      </w:r>
    </w:p>
    <w:p w:rsidR="00F059C6" w:rsidRPr="001B0365" w:rsidRDefault="00F059C6" w:rsidP="00F059C6">
      <w:pPr>
        <w:keepNext/>
        <w:tabs>
          <w:tab w:val="left" w:pos="3640"/>
        </w:tabs>
        <w:spacing w:after="0" w:line="240" w:lineRule="auto"/>
        <w:jc w:val="center"/>
        <w:outlineLvl w:val="1"/>
        <w:rPr>
          <w:rFonts w:ascii="Ro Times New Roman" w:eastAsia="SimSun" w:hAnsi="Ro Times New Roman" w:cs="Times New Roman"/>
          <w:b/>
          <w:bCs/>
          <w:sz w:val="28"/>
          <w:szCs w:val="28"/>
          <w:lang w:eastAsia="ro-RO"/>
        </w:rPr>
      </w:pPr>
      <w:r w:rsidRPr="001B0365">
        <w:rPr>
          <w:rFonts w:ascii="Ro Times New Roman" w:eastAsia="SimSun" w:hAnsi="Ro Times New Roman" w:cs="Times New Roman"/>
          <w:b/>
          <w:bCs/>
          <w:sz w:val="28"/>
          <w:szCs w:val="28"/>
          <w:lang w:eastAsia="ro-RO"/>
        </w:rPr>
        <w:t>COMUNA VICTORIA</w:t>
      </w:r>
    </w:p>
    <w:p w:rsidR="00F059C6" w:rsidRPr="001B0365" w:rsidRDefault="00F059C6" w:rsidP="00F059C6">
      <w:pPr>
        <w:spacing w:after="0" w:line="240" w:lineRule="auto"/>
        <w:jc w:val="center"/>
        <w:rPr>
          <w:rFonts w:ascii="Ro Times New Roman" w:eastAsia="SimSun" w:hAnsi="Ro Times New Roman" w:cs="Times New Roman"/>
          <w:sz w:val="28"/>
          <w:szCs w:val="28"/>
          <w:lang w:eastAsia="ro-RO"/>
        </w:rPr>
      </w:pPr>
      <w:r w:rsidRPr="001B0365">
        <w:rPr>
          <w:rFonts w:ascii="Ro Times New Roman" w:eastAsia="SimSun" w:hAnsi="Ro Times New Roman" w:cs="Times New Roman"/>
          <w:b/>
          <w:bCs/>
          <w:sz w:val="28"/>
          <w:szCs w:val="28"/>
          <w:lang w:eastAsia="ro-RO"/>
        </w:rPr>
        <w:t>CONSILIUL LOCAL</w:t>
      </w:r>
    </w:p>
    <w:p w:rsidR="00F059C6" w:rsidRPr="00E97BC0" w:rsidRDefault="00F059C6" w:rsidP="00F059C6">
      <w:pPr>
        <w:spacing w:after="0" w:line="240" w:lineRule="auto"/>
        <w:jc w:val="center"/>
        <w:rPr>
          <w:rFonts w:ascii="Ro Times New Roman" w:eastAsia="SimSun" w:hAnsi="Ro Times New Roman" w:cs="Times New Roman"/>
          <w:sz w:val="24"/>
          <w:szCs w:val="24"/>
          <w:lang w:eastAsia="ro-RO"/>
        </w:rPr>
      </w:pPr>
      <w:r w:rsidRPr="00E97BC0">
        <w:rPr>
          <w:rFonts w:ascii="Ro Times New Roman" w:eastAsia="SimSun" w:hAnsi="Ro Times New Roman" w:cs="Times New Roman"/>
          <w:sz w:val="24"/>
          <w:szCs w:val="24"/>
          <w:lang w:eastAsia="ro-RO"/>
        </w:rPr>
        <w:t>----------------------------------------------------------------------------------------------------------------</w:t>
      </w:r>
      <w:r w:rsidRPr="00E97BC0">
        <w:rPr>
          <w:rFonts w:ascii="Ro Times New Roman" w:eastAsia="SimSun" w:hAnsi="Ro Times New Roman" w:cs="Times New Roman"/>
          <w:b/>
          <w:bCs/>
          <w:sz w:val="32"/>
          <w:szCs w:val="32"/>
          <w:lang w:eastAsia="ro-RO"/>
        </w:rPr>
        <w:t xml:space="preserve">                                                               </w:t>
      </w:r>
    </w:p>
    <w:p w:rsidR="00F059C6" w:rsidRPr="001B0365" w:rsidRDefault="00344367" w:rsidP="00F059C6">
      <w:pPr>
        <w:spacing w:after="0" w:line="240" w:lineRule="auto"/>
        <w:rPr>
          <w:rFonts w:ascii="Ro Times New Roman" w:eastAsia="SimSun" w:hAnsi="Ro Times New Roman" w:cs="Times New Roman"/>
          <w:b/>
          <w:bCs/>
          <w:sz w:val="28"/>
          <w:szCs w:val="28"/>
          <w:lang w:eastAsia="ro-RO"/>
        </w:rPr>
      </w:pPr>
      <w:r>
        <w:rPr>
          <w:rFonts w:ascii="Ro Times New Roman" w:eastAsia="SimSun" w:hAnsi="Ro Times New Roman" w:cs="Times New Roman"/>
          <w:b/>
          <w:bCs/>
          <w:sz w:val="28"/>
          <w:szCs w:val="28"/>
          <w:lang w:eastAsia="ro-RO"/>
        </w:rPr>
        <w:t xml:space="preserve">        Nr.__48_/_03.08.2022    </w:t>
      </w:r>
      <w:r w:rsidR="00F059C6" w:rsidRPr="001B0365">
        <w:rPr>
          <w:rFonts w:ascii="Ro Times New Roman" w:eastAsia="SimSun" w:hAnsi="Ro Times New Roman" w:cs="Times New Roman"/>
          <w:b/>
          <w:bCs/>
          <w:sz w:val="28"/>
          <w:szCs w:val="28"/>
          <w:lang w:eastAsia="ro-RO"/>
        </w:rPr>
        <w:t xml:space="preserve">                                     </w:t>
      </w:r>
      <w:r w:rsidR="00F059C6">
        <w:rPr>
          <w:rFonts w:ascii="Ro Times New Roman" w:eastAsia="SimSun" w:hAnsi="Ro Times New Roman" w:cs="Times New Roman"/>
          <w:b/>
          <w:bCs/>
          <w:sz w:val="28"/>
          <w:szCs w:val="28"/>
          <w:lang w:eastAsia="ro-RO"/>
        </w:rPr>
        <w:t xml:space="preserve">           </w:t>
      </w:r>
      <w:r w:rsidR="00F059C6" w:rsidRPr="001B0365">
        <w:rPr>
          <w:rFonts w:ascii="Ro Times New Roman" w:eastAsia="SimSun" w:hAnsi="Ro Times New Roman" w:cs="Times New Roman"/>
          <w:b/>
          <w:bCs/>
          <w:sz w:val="28"/>
          <w:szCs w:val="28"/>
          <w:lang w:eastAsia="ro-RO"/>
        </w:rPr>
        <w:t xml:space="preserve">       PROIECT</w:t>
      </w:r>
    </w:p>
    <w:p w:rsidR="00F059C6" w:rsidRPr="00E97BC0" w:rsidRDefault="00F059C6" w:rsidP="00F059C6">
      <w:pPr>
        <w:spacing w:after="0" w:line="240" w:lineRule="auto"/>
        <w:rPr>
          <w:rFonts w:ascii="Ro Times New Roman" w:eastAsia="SimSun" w:hAnsi="Ro Times New Roman" w:cs="Times New Roman"/>
          <w:b/>
          <w:bCs/>
          <w:sz w:val="32"/>
          <w:szCs w:val="24"/>
          <w:lang w:eastAsia="ro-RO"/>
        </w:rPr>
      </w:pPr>
    </w:p>
    <w:p w:rsidR="00F059C6" w:rsidRDefault="00F059C6" w:rsidP="00F059C6">
      <w:pPr>
        <w:spacing w:after="0" w:line="240" w:lineRule="auto"/>
        <w:jc w:val="center"/>
        <w:rPr>
          <w:rFonts w:ascii="Ro Times New Roman" w:eastAsia="SimSun" w:hAnsi="Ro Times New Roman" w:cs="Times New Roman"/>
          <w:sz w:val="28"/>
          <w:szCs w:val="24"/>
          <w:lang w:eastAsia="ro-RO"/>
        </w:rPr>
      </w:pPr>
      <w:r w:rsidRPr="00E97BC0">
        <w:rPr>
          <w:rFonts w:ascii="Ro Times New Roman" w:eastAsia="SimSun" w:hAnsi="Ro Times New Roman" w:cs="Times New Roman"/>
          <w:b/>
          <w:bCs/>
          <w:sz w:val="32"/>
          <w:szCs w:val="24"/>
          <w:lang w:eastAsia="ro-RO"/>
        </w:rPr>
        <w:t>HOTARAREA</w:t>
      </w:r>
      <w:r w:rsidRPr="00E97BC0">
        <w:rPr>
          <w:rFonts w:ascii="Ro Times New Roman" w:eastAsia="SimSun" w:hAnsi="Ro Times New Roman" w:cs="Times New Roman"/>
          <w:sz w:val="28"/>
          <w:szCs w:val="24"/>
          <w:lang w:eastAsia="ro-RO"/>
        </w:rPr>
        <w:t xml:space="preserve"> Nr.______</w:t>
      </w:r>
    </w:p>
    <w:p w:rsidR="00F059C6" w:rsidRPr="00E97BC0" w:rsidRDefault="00F059C6" w:rsidP="00F059C6">
      <w:pPr>
        <w:spacing w:after="0" w:line="240" w:lineRule="auto"/>
        <w:jc w:val="center"/>
        <w:rPr>
          <w:rFonts w:ascii="Ro Times New Roman" w:eastAsia="SimSun" w:hAnsi="Ro Times New Roman" w:cs="Times New Roman"/>
          <w:sz w:val="28"/>
          <w:szCs w:val="24"/>
          <w:lang w:eastAsia="ro-RO"/>
        </w:rPr>
      </w:pPr>
      <w:r w:rsidRPr="00E97BC0">
        <w:rPr>
          <w:rFonts w:ascii="Ro Times New Roman" w:eastAsia="SimSun" w:hAnsi="Ro Times New Roman" w:cs="Times New Roman"/>
          <w:sz w:val="28"/>
          <w:szCs w:val="24"/>
          <w:lang w:eastAsia="ro-RO"/>
        </w:rPr>
        <w:t>din______________</w:t>
      </w:r>
    </w:p>
    <w:p w:rsidR="00F059C6" w:rsidRPr="00E97BC0" w:rsidRDefault="00F059C6" w:rsidP="00F059C6">
      <w:pPr>
        <w:spacing w:after="0" w:line="240" w:lineRule="auto"/>
        <w:jc w:val="center"/>
        <w:rPr>
          <w:rFonts w:ascii="Ro Times New Roman" w:eastAsia="SimSun" w:hAnsi="Ro Times New Roman" w:cs="Times New Roman"/>
          <w:sz w:val="28"/>
          <w:szCs w:val="24"/>
          <w:lang w:eastAsia="ro-RO"/>
        </w:rPr>
      </w:pPr>
    </w:p>
    <w:p w:rsidR="00F059C6" w:rsidRPr="00E97BC0" w:rsidRDefault="00F059C6" w:rsidP="00F059C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o-RO"/>
        </w:rPr>
      </w:pPr>
      <w:r w:rsidRPr="00E97BC0">
        <w:rPr>
          <w:rFonts w:ascii="Times New Roman" w:eastAsia="SimSun" w:hAnsi="Times New Roman" w:cs="Times New Roman"/>
          <w:bCs/>
          <w:sz w:val="24"/>
          <w:szCs w:val="24"/>
          <w:lang w:eastAsia="ro-RO"/>
        </w:rPr>
        <w:t>privind</w:t>
      </w:r>
      <w:r w:rsidRPr="00E97BC0">
        <w:rPr>
          <w:rFonts w:ascii="Times New Roman" w:eastAsia="SimSun" w:hAnsi="Times New Roman" w:cs="Times New Roman"/>
          <w:b/>
          <w:bCs/>
          <w:sz w:val="24"/>
          <w:szCs w:val="24"/>
          <w:lang w:eastAsia="ro-RO"/>
        </w:rPr>
        <w:t>:</w:t>
      </w:r>
      <w:r w:rsidRPr="00E97BC0">
        <w:rPr>
          <w:rFonts w:ascii="Times New Roman" w:eastAsia="SimSun" w:hAnsi="Times New Roman" w:cs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  <w:lang w:eastAsia="ro-RO"/>
        </w:rPr>
        <w:t xml:space="preserve">modificarea art. 1 din HCL Victoria nr.17/25.02.2021 privind </w:t>
      </w:r>
      <w:r w:rsidRPr="00E97BC0">
        <w:rPr>
          <w:rFonts w:ascii="Times New Roman" w:eastAsia="SimSun" w:hAnsi="Times New Roman" w:cs="Times New Roman"/>
          <w:b/>
          <w:sz w:val="24"/>
          <w:szCs w:val="24"/>
          <w:lang w:eastAsia="ro-RO"/>
        </w:rPr>
        <w:t>pr</w:t>
      </w:r>
      <w:r>
        <w:rPr>
          <w:rFonts w:ascii="Times New Roman" w:eastAsia="SimSun" w:hAnsi="Times New Roman" w:cs="Times New Roman"/>
          <w:b/>
          <w:sz w:val="24"/>
          <w:szCs w:val="24"/>
          <w:lang w:eastAsia="ro-RO"/>
        </w:rPr>
        <w:t>opunerea de schimbare a destinaţiei imobilului C</w:t>
      </w:r>
      <w:r w:rsidRPr="00E97BC0">
        <w:rPr>
          <w:rFonts w:ascii="Times New Roman" w:eastAsia="SimSun" w:hAnsi="Times New Roman" w:cs="Times New Roman"/>
          <w:b/>
          <w:sz w:val="24"/>
          <w:szCs w:val="24"/>
          <w:lang w:eastAsia="ro-RO"/>
        </w:rPr>
        <w:t xml:space="preserve">lădire </w:t>
      </w:r>
      <w:r>
        <w:rPr>
          <w:rFonts w:ascii="Times New Roman" w:eastAsia="SimSun" w:hAnsi="Times New Roman" w:cs="Times New Roman"/>
          <w:b/>
          <w:sz w:val="24"/>
          <w:szCs w:val="24"/>
          <w:lang w:eastAsia="ro-RO"/>
        </w:rPr>
        <w:t>corp B Şcoala cu clasele I-VIII Victoria aflat în domeniul public al</w:t>
      </w:r>
      <w:r w:rsidRPr="00E97BC0">
        <w:rPr>
          <w:rFonts w:ascii="Times New Roman" w:eastAsia="SimSun" w:hAnsi="Times New Roman" w:cs="Times New Roman"/>
          <w:b/>
          <w:sz w:val="24"/>
          <w:szCs w:val="24"/>
          <w:lang w:eastAsia="ro-RO"/>
        </w:rPr>
        <w:t xml:space="preserve"> comunei Victoria, în vederea demolării</w:t>
      </w:r>
    </w:p>
    <w:p w:rsidR="00F059C6" w:rsidRPr="00E97BC0" w:rsidRDefault="00F059C6" w:rsidP="00F059C6">
      <w:pPr>
        <w:spacing w:after="0" w:line="240" w:lineRule="auto"/>
        <w:rPr>
          <w:rFonts w:ascii="Ro Times New Roman" w:eastAsia="SimSun" w:hAnsi="Ro Times New Roman" w:cs="Times New Roman"/>
          <w:sz w:val="24"/>
          <w:szCs w:val="24"/>
          <w:lang w:eastAsia="ro-RO"/>
        </w:rPr>
      </w:pPr>
    </w:p>
    <w:p w:rsidR="00F059C6" w:rsidRPr="007E3F2C" w:rsidRDefault="00F059C6" w:rsidP="00F059C6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o-RO"/>
        </w:rPr>
      </w:pPr>
      <w:r w:rsidRPr="007E3F2C">
        <w:rPr>
          <w:rFonts w:ascii="Times New Roman" w:eastAsia="SimSun" w:hAnsi="Times New Roman" w:cs="Times New Roman"/>
          <w:sz w:val="20"/>
          <w:szCs w:val="20"/>
          <w:lang w:eastAsia="ro-RO"/>
        </w:rPr>
        <w:t xml:space="preserve">               Consiliul local Victoria întrunit în şedinţa -------------- din --------------------------------;</w:t>
      </w:r>
    </w:p>
    <w:p w:rsidR="00F059C6" w:rsidRPr="007E3F2C" w:rsidRDefault="00F059C6" w:rsidP="00F059C6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o-RO"/>
        </w:rPr>
      </w:pPr>
      <w:r w:rsidRPr="007E3F2C">
        <w:rPr>
          <w:rFonts w:ascii="Times New Roman" w:eastAsia="SimSun" w:hAnsi="Times New Roman" w:cs="Times New Roman"/>
          <w:sz w:val="20"/>
          <w:szCs w:val="20"/>
          <w:lang w:eastAsia="ro-RO"/>
        </w:rPr>
        <w:t xml:space="preserve">               Având în vedere referatul de aprobare al d-lui primar Costel Albu  în calitate de iniţiator al proiectului de hotărâre, înregistrat sub nr.------------------------------;</w:t>
      </w:r>
    </w:p>
    <w:p w:rsidR="00F059C6" w:rsidRPr="007E3F2C" w:rsidRDefault="00F059C6" w:rsidP="00F059C6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o-RO"/>
        </w:rPr>
      </w:pPr>
      <w:bookmarkStart w:id="0" w:name="_GoBack"/>
      <w:r w:rsidRPr="007E3F2C">
        <w:rPr>
          <w:rFonts w:ascii="Times New Roman" w:eastAsia="SimSun" w:hAnsi="Times New Roman" w:cs="Times New Roman"/>
          <w:sz w:val="20"/>
          <w:szCs w:val="20"/>
          <w:lang w:eastAsia="ro-RO"/>
        </w:rPr>
        <w:t xml:space="preserve">               Având în vedere raportul de specialitate al compartimentului contabilitate, patrimoniu, achiziţii public</w:t>
      </w:r>
      <w:r w:rsidR="004042AE">
        <w:rPr>
          <w:rFonts w:ascii="Times New Roman" w:eastAsia="SimSun" w:hAnsi="Times New Roman" w:cs="Times New Roman"/>
          <w:sz w:val="20"/>
          <w:szCs w:val="20"/>
          <w:lang w:eastAsia="ro-RO"/>
        </w:rPr>
        <w:t>e, înregistrat sub nr.6575/03.08.2022</w:t>
      </w:r>
      <w:r w:rsidRPr="007E3F2C">
        <w:rPr>
          <w:rFonts w:ascii="Times New Roman" w:eastAsia="SimSun" w:hAnsi="Times New Roman" w:cs="Times New Roman"/>
          <w:sz w:val="20"/>
          <w:szCs w:val="20"/>
          <w:lang w:eastAsia="ro-RO"/>
        </w:rPr>
        <w:t xml:space="preserve">; </w:t>
      </w:r>
    </w:p>
    <w:p w:rsidR="00F059C6" w:rsidRPr="007E3F2C" w:rsidRDefault="00F059C6" w:rsidP="00F05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o-RO"/>
        </w:rPr>
      </w:pPr>
      <w:r w:rsidRPr="007E3F2C">
        <w:rPr>
          <w:rFonts w:ascii="Times New Roman" w:hAnsi="Times New Roman" w:cs="Times New Roman"/>
          <w:sz w:val="20"/>
          <w:szCs w:val="20"/>
          <w:lang w:val="en-US"/>
        </w:rPr>
        <w:t xml:space="preserve">               </w:t>
      </w:r>
      <w:proofErr w:type="spellStart"/>
      <w:r w:rsidRPr="007E3F2C">
        <w:rPr>
          <w:rFonts w:ascii="Times New Roman" w:hAnsi="Times New Roman" w:cs="Times New Roman"/>
          <w:sz w:val="20"/>
          <w:szCs w:val="20"/>
          <w:lang w:val="en-US"/>
        </w:rPr>
        <w:t>Având</w:t>
      </w:r>
      <w:proofErr w:type="spellEnd"/>
      <w:r w:rsidRPr="007E3F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E3F2C">
        <w:rPr>
          <w:rFonts w:ascii="Times New Roman" w:hAnsi="Times New Roman" w:cs="Times New Roman"/>
          <w:sz w:val="20"/>
          <w:szCs w:val="20"/>
          <w:lang w:val="en-US"/>
        </w:rPr>
        <w:t>în</w:t>
      </w:r>
      <w:proofErr w:type="spellEnd"/>
      <w:r w:rsidRPr="007E3F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E3F2C">
        <w:rPr>
          <w:rFonts w:ascii="Times New Roman" w:hAnsi="Times New Roman" w:cs="Times New Roman"/>
          <w:sz w:val="20"/>
          <w:szCs w:val="20"/>
          <w:lang w:val="en-US"/>
        </w:rPr>
        <w:t>vedere</w:t>
      </w:r>
      <w:proofErr w:type="spellEnd"/>
      <w:r w:rsidRPr="007E3F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E3F2C">
        <w:rPr>
          <w:rFonts w:ascii="Times New Roman" w:hAnsi="Times New Roman" w:cs="Times New Roman"/>
          <w:sz w:val="20"/>
          <w:szCs w:val="20"/>
          <w:lang w:val="en-US"/>
        </w:rPr>
        <w:t>prevederile</w:t>
      </w:r>
      <w:proofErr w:type="spellEnd"/>
      <w:r w:rsidRPr="007E3F2C">
        <w:rPr>
          <w:rFonts w:ascii="Times New Roman" w:hAnsi="Times New Roman" w:cs="Times New Roman"/>
          <w:sz w:val="20"/>
          <w:szCs w:val="20"/>
          <w:lang w:val="en-US"/>
        </w:rPr>
        <w:t xml:space="preserve"> art.112, </w:t>
      </w:r>
      <w:proofErr w:type="spellStart"/>
      <w:r w:rsidRPr="007E3F2C">
        <w:rPr>
          <w:rFonts w:ascii="Times New Roman" w:hAnsi="Times New Roman" w:cs="Times New Roman"/>
          <w:sz w:val="20"/>
          <w:szCs w:val="20"/>
          <w:lang w:val="en-US"/>
        </w:rPr>
        <w:t>alin</w:t>
      </w:r>
      <w:proofErr w:type="spellEnd"/>
      <w:proofErr w:type="gramStart"/>
      <w:r w:rsidRPr="007E3F2C">
        <w:rPr>
          <w:rFonts w:ascii="Times New Roman" w:hAnsi="Times New Roman" w:cs="Times New Roman"/>
          <w:sz w:val="20"/>
          <w:szCs w:val="20"/>
          <w:lang w:val="en-US"/>
        </w:rPr>
        <w:t>.(</w:t>
      </w:r>
      <w:proofErr w:type="gramEnd"/>
      <w:r w:rsidRPr="007E3F2C">
        <w:rPr>
          <w:rFonts w:ascii="Times New Roman" w:hAnsi="Times New Roman" w:cs="Times New Roman"/>
          <w:sz w:val="20"/>
          <w:szCs w:val="20"/>
          <w:lang w:val="en-US"/>
        </w:rPr>
        <w:t xml:space="preserve">2) </w:t>
      </w:r>
      <w:proofErr w:type="spellStart"/>
      <w:r w:rsidRPr="007E3F2C">
        <w:rPr>
          <w:rFonts w:ascii="Times New Roman" w:hAnsi="Times New Roman" w:cs="Times New Roman"/>
          <w:sz w:val="20"/>
          <w:szCs w:val="20"/>
          <w:lang w:val="en-US"/>
        </w:rPr>
        <w:t>şi</w:t>
      </w:r>
      <w:proofErr w:type="spellEnd"/>
      <w:r w:rsidRPr="007E3F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E3F2C">
        <w:rPr>
          <w:rFonts w:ascii="Times New Roman" w:hAnsi="Times New Roman" w:cs="Times New Roman"/>
          <w:sz w:val="20"/>
          <w:szCs w:val="20"/>
          <w:lang w:val="en-US"/>
        </w:rPr>
        <w:t>alin</w:t>
      </w:r>
      <w:proofErr w:type="spellEnd"/>
      <w:r w:rsidRPr="007E3F2C">
        <w:rPr>
          <w:rFonts w:ascii="Times New Roman" w:hAnsi="Times New Roman" w:cs="Times New Roman"/>
          <w:sz w:val="20"/>
          <w:szCs w:val="20"/>
          <w:lang w:val="en-US"/>
        </w:rPr>
        <w:t xml:space="preserve">.(6) din </w:t>
      </w:r>
      <w:proofErr w:type="spellStart"/>
      <w:r w:rsidRPr="007E3F2C">
        <w:rPr>
          <w:rFonts w:ascii="Times New Roman" w:hAnsi="Times New Roman" w:cs="Times New Roman"/>
          <w:sz w:val="20"/>
          <w:szCs w:val="20"/>
          <w:lang w:val="en-US"/>
        </w:rPr>
        <w:t>Legea</w:t>
      </w:r>
      <w:proofErr w:type="spellEnd"/>
      <w:r w:rsidRPr="007E3F2C">
        <w:rPr>
          <w:rFonts w:ascii="Times New Roman" w:hAnsi="Times New Roman" w:cs="Times New Roman"/>
          <w:sz w:val="20"/>
          <w:szCs w:val="20"/>
          <w:lang w:val="en-US"/>
        </w:rPr>
        <w:t xml:space="preserve"> nr.1/2011 a </w:t>
      </w:r>
      <w:proofErr w:type="spellStart"/>
      <w:r w:rsidRPr="007E3F2C">
        <w:rPr>
          <w:rFonts w:ascii="Times New Roman" w:hAnsi="Times New Roman" w:cs="Times New Roman"/>
          <w:sz w:val="20"/>
          <w:szCs w:val="20"/>
          <w:lang w:val="en-US"/>
        </w:rPr>
        <w:t>educaţiei</w:t>
      </w:r>
      <w:proofErr w:type="spellEnd"/>
      <w:r w:rsidRPr="007E3F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E3F2C">
        <w:rPr>
          <w:rFonts w:ascii="Times New Roman" w:hAnsi="Times New Roman" w:cs="Times New Roman"/>
          <w:sz w:val="20"/>
          <w:szCs w:val="20"/>
          <w:lang w:val="en-US"/>
        </w:rPr>
        <w:t>naţionale</w:t>
      </w:r>
      <w:proofErr w:type="spellEnd"/>
      <w:r w:rsidRPr="007E3F2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7E3F2C">
        <w:rPr>
          <w:rFonts w:ascii="Times New Roman" w:eastAsia="SimSun" w:hAnsi="Times New Roman" w:cs="Times New Roman"/>
          <w:sz w:val="20"/>
          <w:szCs w:val="20"/>
          <w:lang w:eastAsia="ro-RO"/>
        </w:rPr>
        <w:t>cu modificările şi completările ulterioare;</w:t>
      </w:r>
    </w:p>
    <w:p w:rsidR="00F059C6" w:rsidRPr="007E3F2C" w:rsidRDefault="00F059C6" w:rsidP="00F05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E3F2C">
        <w:rPr>
          <w:rFonts w:ascii="Times New Roman" w:eastAsia="SimSun" w:hAnsi="Times New Roman" w:cs="Times New Roman"/>
          <w:sz w:val="20"/>
          <w:szCs w:val="20"/>
          <w:lang w:eastAsia="ro-RO"/>
        </w:rPr>
        <w:t xml:space="preserve">               Având în vedere prevederile art.7 şi art.9, alin.(1) din Ordinul </w:t>
      </w:r>
      <w:r w:rsidRPr="007E3F2C">
        <w:rPr>
          <w:rFonts w:ascii="Times New Roman" w:hAnsi="Times New Roman" w:cs="Times New Roman"/>
          <w:sz w:val="20"/>
          <w:szCs w:val="20"/>
          <w:lang w:val="en-US"/>
        </w:rPr>
        <w:t xml:space="preserve">MINISTERULUI EDUCAŢIEI NAŢIONALE ŞI CERCETĂRII ŞTIINŢIFICE nr.5819/2016 </w:t>
      </w:r>
      <w:proofErr w:type="spellStart"/>
      <w:r w:rsidRPr="007E3F2C">
        <w:rPr>
          <w:rFonts w:ascii="Times New Roman" w:hAnsi="Times New Roman" w:cs="Times New Roman"/>
          <w:sz w:val="20"/>
          <w:szCs w:val="20"/>
          <w:lang w:val="en-US"/>
        </w:rPr>
        <w:t>privind</w:t>
      </w:r>
      <w:proofErr w:type="spellEnd"/>
      <w:r w:rsidRPr="007E3F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E3F2C">
        <w:rPr>
          <w:rFonts w:ascii="Times New Roman" w:hAnsi="Times New Roman" w:cs="Times New Roman"/>
          <w:sz w:val="20"/>
          <w:szCs w:val="20"/>
          <w:lang w:val="en-US"/>
        </w:rPr>
        <w:t>aprobarea</w:t>
      </w:r>
      <w:proofErr w:type="spellEnd"/>
      <w:r w:rsidRPr="007E3F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E3F2C">
        <w:rPr>
          <w:rFonts w:ascii="Times New Roman" w:hAnsi="Times New Roman" w:cs="Times New Roman"/>
          <w:sz w:val="20"/>
          <w:szCs w:val="20"/>
          <w:lang w:val="en-US"/>
        </w:rPr>
        <w:t>procedurii</w:t>
      </w:r>
      <w:proofErr w:type="spellEnd"/>
      <w:r w:rsidRPr="007E3F2C"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7E3F2C">
        <w:rPr>
          <w:rFonts w:ascii="Times New Roman" w:hAnsi="Times New Roman" w:cs="Times New Roman"/>
          <w:sz w:val="20"/>
          <w:szCs w:val="20"/>
          <w:lang w:val="en-US"/>
        </w:rPr>
        <w:t>elaborare</w:t>
      </w:r>
      <w:proofErr w:type="spellEnd"/>
      <w:r w:rsidRPr="007E3F2C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proofErr w:type="spellStart"/>
      <w:r w:rsidRPr="007E3F2C">
        <w:rPr>
          <w:rFonts w:ascii="Times New Roman" w:hAnsi="Times New Roman" w:cs="Times New Roman"/>
          <w:sz w:val="20"/>
          <w:szCs w:val="20"/>
          <w:lang w:val="en-US"/>
        </w:rPr>
        <w:t>avizului</w:t>
      </w:r>
      <w:proofErr w:type="spellEnd"/>
      <w:r w:rsidRPr="007E3F2C">
        <w:rPr>
          <w:rFonts w:ascii="Times New Roman" w:hAnsi="Times New Roman" w:cs="Times New Roman"/>
          <w:sz w:val="20"/>
          <w:szCs w:val="20"/>
          <w:lang w:val="en-US"/>
        </w:rPr>
        <w:t xml:space="preserve"> conform </w:t>
      </w:r>
      <w:proofErr w:type="spellStart"/>
      <w:r w:rsidRPr="007E3F2C">
        <w:rPr>
          <w:rFonts w:ascii="Times New Roman" w:hAnsi="Times New Roman" w:cs="Times New Roman"/>
          <w:sz w:val="20"/>
          <w:szCs w:val="20"/>
          <w:lang w:val="en-US"/>
        </w:rPr>
        <w:t>pentru</w:t>
      </w:r>
      <w:proofErr w:type="spellEnd"/>
      <w:r w:rsidRPr="007E3F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E3F2C">
        <w:rPr>
          <w:rFonts w:ascii="Times New Roman" w:hAnsi="Times New Roman" w:cs="Times New Roman"/>
          <w:sz w:val="20"/>
          <w:szCs w:val="20"/>
          <w:lang w:val="en-US"/>
        </w:rPr>
        <w:t>schimbarea</w:t>
      </w:r>
      <w:proofErr w:type="spellEnd"/>
      <w:r w:rsidRPr="007E3F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E3F2C">
        <w:rPr>
          <w:rFonts w:ascii="Times New Roman" w:hAnsi="Times New Roman" w:cs="Times New Roman"/>
          <w:sz w:val="20"/>
          <w:szCs w:val="20"/>
          <w:lang w:val="en-US"/>
        </w:rPr>
        <w:t>destinaţiei</w:t>
      </w:r>
      <w:proofErr w:type="spellEnd"/>
      <w:r w:rsidRPr="007E3F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E3F2C">
        <w:rPr>
          <w:rFonts w:ascii="Times New Roman" w:hAnsi="Times New Roman" w:cs="Times New Roman"/>
          <w:sz w:val="20"/>
          <w:szCs w:val="20"/>
          <w:lang w:val="en-US"/>
        </w:rPr>
        <w:t>bazei</w:t>
      </w:r>
      <w:proofErr w:type="spellEnd"/>
      <w:r w:rsidRPr="007E3F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E3F2C">
        <w:rPr>
          <w:rFonts w:ascii="Times New Roman" w:hAnsi="Times New Roman" w:cs="Times New Roman"/>
          <w:sz w:val="20"/>
          <w:szCs w:val="20"/>
          <w:lang w:val="en-US"/>
        </w:rPr>
        <w:t>materiale</w:t>
      </w:r>
      <w:proofErr w:type="spellEnd"/>
      <w:r w:rsidRPr="007E3F2C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proofErr w:type="spellStart"/>
      <w:r w:rsidRPr="007E3F2C">
        <w:rPr>
          <w:rFonts w:ascii="Times New Roman" w:hAnsi="Times New Roman" w:cs="Times New Roman"/>
          <w:sz w:val="20"/>
          <w:szCs w:val="20"/>
          <w:lang w:val="en-US"/>
        </w:rPr>
        <w:t>instituţiilor</w:t>
      </w:r>
      <w:proofErr w:type="spellEnd"/>
      <w:r w:rsidRPr="007E3F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E3F2C">
        <w:rPr>
          <w:rFonts w:ascii="Times New Roman" w:hAnsi="Times New Roman" w:cs="Times New Roman"/>
          <w:sz w:val="20"/>
          <w:szCs w:val="20"/>
          <w:lang w:val="en-US"/>
        </w:rPr>
        <w:t>şi</w:t>
      </w:r>
      <w:proofErr w:type="spellEnd"/>
      <w:r w:rsidRPr="007E3F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E3F2C">
        <w:rPr>
          <w:rFonts w:ascii="Times New Roman" w:hAnsi="Times New Roman" w:cs="Times New Roman"/>
          <w:sz w:val="20"/>
          <w:szCs w:val="20"/>
          <w:lang w:val="en-US"/>
        </w:rPr>
        <w:t>unităţilor</w:t>
      </w:r>
      <w:proofErr w:type="spellEnd"/>
      <w:r w:rsidRPr="007E3F2C">
        <w:rPr>
          <w:rFonts w:ascii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7E3F2C">
        <w:rPr>
          <w:rFonts w:ascii="Times New Roman" w:hAnsi="Times New Roman" w:cs="Times New Roman"/>
          <w:sz w:val="20"/>
          <w:szCs w:val="20"/>
          <w:lang w:val="en-US"/>
        </w:rPr>
        <w:t>învăţământ</w:t>
      </w:r>
      <w:proofErr w:type="spellEnd"/>
      <w:r w:rsidRPr="007E3F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E3F2C">
        <w:rPr>
          <w:rFonts w:ascii="Times New Roman" w:hAnsi="Times New Roman" w:cs="Times New Roman"/>
          <w:sz w:val="20"/>
          <w:szCs w:val="20"/>
          <w:lang w:val="en-US"/>
        </w:rPr>
        <w:t>preuniversitar</w:t>
      </w:r>
      <w:proofErr w:type="spellEnd"/>
      <w:r w:rsidRPr="007E3F2C">
        <w:rPr>
          <w:rFonts w:ascii="Times New Roman" w:hAnsi="Times New Roman" w:cs="Times New Roman"/>
          <w:sz w:val="20"/>
          <w:szCs w:val="20"/>
          <w:lang w:val="en-US"/>
        </w:rPr>
        <w:t xml:space="preserve"> de stat, </w:t>
      </w:r>
      <w:proofErr w:type="spellStart"/>
      <w:r w:rsidRPr="007E3F2C">
        <w:rPr>
          <w:rFonts w:ascii="Times New Roman" w:hAnsi="Times New Roman" w:cs="Times New Roman"/>
          <w:sz w:val="20"/>
          <w:szCs w:val="20"/>
          <w:lang w:val="en-US"/>
        </w:rPr>
        <w:t>precum</w:t>
      </w:r>
      <w:proofErr w:type="spellEnd"/>
      <w:r w:rsidRPr="007E3F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E3F2C">
        <w:rPr>
          <w:rFonts w:ascii="Times New Roman" w:hAnsi="Times New Roman" w:cs="Times New Roman"/>
          <w:sz w:val="20"/>
          <w:szCs w:val="20"/>
          <w:lang w:val="en-US"/>
        </w:rPr>
        <w:t>şi</w:t>
      </w:r>
      <w:proofErr w:type="spellEnd"/>
      <w:r w:rsidRPr="007E3F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E3F2C">
        <w:rPr>
          <w:rFonts w:ascii="Times New Roman" w:hAnsi="Times New Roman" w:cs="Times New Roman"/>
          <w:sz w:val="20"/>
          <w:szCs w:val="20"/>
          <w:lang w:val="en-US"/>
        </w:rPr>
        <w:t>condiţiile</w:t>
      </w:r>
      <w:proofErr w:type="spellEnd"/>
      <w:r w:rsidRPr="007E3F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E3F2C">
        <w:rPr>
          <w:rFonts w:ascii="Times New Roman" w:hAnsi="Times New Roman" w:cs="Times New Roman"/>
          <w:sz w:val="20"/>
          <w:szCs w:val="20"/>
          <w:lang w:val="en-US"/>
        </w:rPr>
        <w:t>necesare</w:t>
      </w:r>
      <w:proofErr w:type="spellEnd"/>
      <w:r w:rsidRPr="007E3F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E3F2C">
        <w:rPr>
          <w:rFonts w:ascii="Times New Roman" w:hAnsi="Times New Roman" w:cs="Times New Roman"/>
          <w:sz w:val="20"/>
          <w:szCs w:val="20"/>
          <w:lang w:val="en-US"/>
        </w:rPr>
        <w:t>acordării</w:t>
      </w:r>
      <w:proofErr w:type="spellEnd"/>
      <w:r w:rsidRPr="007E3F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E3F2C">
        <w:rPr>
          <w:rFonts w:ascii="Times New Roman" w:hAnsi="Times New Roman" w:cs="Times New Roman"/>
          <w:sz w:val="20"/>
          <w:szCs w:val="20"/>
          <w:lang w:val="en-US"/>
        </w:rPr>
        <w:t>acestuia</w:t>
      </w:r>
      <w:proofErr w:type="spellEnd"/>
      <w:r w:rsidRPr="007E3F2C">
        <w:rPr>
          <w:rFonts w:ascii="Times New Roman" w:hAnsi="Times New Roman" w:cs="Times New Roman"/>
          <w:sz w:val="20"/>
          <w:szCs w:val="20"/>
          <w:lang w:val="en-US"/>
        </w:rPr>
        <w:t>;</w:t>
      </w:r>
    </w:p>
    <w:bookmarkEnd w:id="0"/>
    <w:p w:rsidR="00F059C6" w:rsidRPr="00155F53" w:rsidRDefault="00F059C6" w:rsidP="00F059C6">
      <w:pPr>
        <w:spacing w:after="0" w:line="240" w:lineRule="auto"/>
        <w:jc w:val="both"/>
        <w:rPr>
          <w:rFonts w:ascii="Times New Roman" w:eastAsia="SimSun" w:hAnsi="Times New Roman" w:cs="Times New Roman"/>
          <w:lang w:eastAsia="ro-RO"/>
        </w:rPr>
      </w:pPr>
      <w:r w:rsidRPr="00155F53">
        <w:rPr>
          <w:rFonts w:ascii="Times New Roman" w:eastAsia="SimSun" w:hAnsi="Times New Roman" w:cs="Times New Roman"/>
          <w:lang w:val="en-US" w:eastAsia="ro-RO"/>
        </w:rPr>
        <w:t xml:space="preserve">                  </w:t>
      </w:r>
      <w:r w:rsidRPr="00155F53">
        <w:rPr>
          <w:rFonts w:ascii="Times New Roman" w:eastAsia="SimSun" w:hAnsi="Times New Roman" w:cs="Times New Roman"/>
          <w:lang w:eastAsia="ro-RO"/>
        </w:rPr>
        <w:t xml:space="preserve"> Văzând avizul consultativ al comisiilor de specialitate din cadrul consiliului local: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59C6" w:rsidRPr="00155F53" w:rsidRDefault="00F059C6" w:rsidP="00F059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ro-RO"/>
        </w:rPr>
      </w:pPr>
      <w:r w:rsidRPr="00155F53">
        <w:rPr>
          <w:rFonts w:ascii="Times New Roman" w:eastAsia="SimSun" w:hAnsi="Times New Roman" w:cs="Times New Roman"/>
          <w:lang w:eastAsia="ro-RO"/>
        </w:rPr>
        <w:t>activităţi economico – financiare, administrarea domeniului public si privat, agricultură;</w:t>
      </w:r>
    </w:p>
    <w:p w:rsidR="00F059C6" w:rsidRPr="00155F53" w:rsidRDefault="00F059C6" w:rsidP="00F059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ro-RO"/>
        </w:rPr>
      </w:pPr>
      <w:r w:rsidRPr="00155F53">
        <w:rPr>
          <w:rFonts w:ascii="Times New Roman" w:eastAsia="SimSun" w:hAnsi="Times New Roman" w:cs="Times New Roman"/>
          <w:lang w:eastAsia="ro-RO"/>
        </w:rPr>
        <w:t>activităţi social-culturale, învăţământ, sănătate, muncă şi protecţie socială, protecţie copii, culte, tineret şi sport;</w:t>
      </w:r>
    </w:p>
    <w:p w:rsidR="00F059C6" w:rsidRPr="00155F53" w:rsidRDefault="00F059C6" w:rsidP="00F059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ro-RO"/>
        </w:rPr>
      </w:pPr>
      <w:r w:rsidRPr="00155F53">
        <w:rPr>
          <w:rFonts w:ascii="Times New Roman" w:eastAsia="SimSun" w:hAnsi="Times New Roman" w:cs="Times New Roman"/>
          <w:lang w:eastAsia="ro-RO"/>
        </w:rPr>
        <w:t xml:space="preserve">urbanism şi amenajarea teritoriului, protecţia mediului, juridică şi de disciplină, apărarea ordinii şi liniştii publice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59C6" w:rsidRPr="007E3F2C" w:rsidRDefault="00F059C6" w:rsidP="00F059C6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o-RO"/>
        </w:rPr>
      </w:pPr>
      <w:r w:rsidRPr="007E3F2C">
        <w:rPr>
          <w:rFonts w:ascii="Times New Roman" w:eastAsia="SimSun" w:hAnsi="Times New Roman" w:cs="Times New Roman"/>
          <w:sz w:val="20"/>
          <w:szCs w:val="20"/>
          <w:lang w:eastAsia="ro-RO"/>
        </w:rPr>
        <w:t xml:space="preserve">                 Având în vedere prevederile art.129, alin.(2), lit.(c) din OUG nr.57/2019 privind Codul administrativ, cu modificările şi completările ulterioare;</w:t>
      </w:r>
    </w:p>
    <w:p w:rsidR="00F059C6" w:rsidRPr="007E3F2C" w:rsidRDefault="00F059C6" w:rsidP="00F059C6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o-RO"/>
        </w:rPr>
      </w:pPr>
      <w:r w:rsidRPr="007E3F2C">
        <w:rPr>
          <w:rFonts w:ascii="Times New Roman" w:eastAsia="SimSun" w:hAnsi="Times New Roman" w:cs="Times New Roman"/>
          <w:sz w:val="20"/>
          <w:szCs w:val="20"/>
          <w:lang w:eastAsia="ro-RO"/>
        </w:rPr>
        <w:t xml:space="preserve">                 In temeiul art.139, alin.(3), lit.g) şi art.196, alin.(1), lit.a) din OUG nr.57/2019 privind Codul administrativ, cu modificările şi completările ulterioare</w:t>
      </w:r>
    </w:p>
    <w:p w:rsidR="00F059C6" w:rsidRPr="007E3F2C" w:rsidRDefault="00F059C6" w:rsidP="00F059C6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o-RO"/>
        </w:rPr>
      </w:pPr>
    </w:p>
    <w:p w:rsidR="00F059C6" w:rsidRPr="00155F53" w:rsidRDefault="00F059C6" w:rsidP="00F059C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o-RO"/>
        </w:rPr>
      </w:pPr>
      <w:r w:rsidRPr="00155F53">
        <w:rPr>
          <w:rFonts w:ascii="Times New Roman" w:eastAsia="SimSun" w:hAnsi="Times New Roman" w:cs="Times New Roman"/>
          <w:b/>
          <w:bCs/>
          <w:sz w:val="28"/>
          <w:szCs w:val="28"/>
          <w:lang w:eastAsia="ro-RO"/>
        </w:rPr>
        <w:t>HOTARASTE:</w:t>
      </w:r>
    </w:p>
    <w:p w:rsidR="00F059C6" w:rsidRPr="007E3F2C" w:rsidRDefault="00F059C6" w:rsidP="00F059C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eastAsia="ro-RO"/>
        </w:rPr>
      </w:pPr>
    </w:p>
    <w:p w:rsidR="00F059C6" w:rsidRPr="007E3F2C" w:rsidRDefault="00F059C6" w:rsidP="00F059C6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o-RO"/>
        </w:rPr>
      </w:pPr>
      <w:r w:rsidRPr="007E3F2C">
        <w:rPr>
          <w:rFonts w:ascii="Times New Roman" w:eastAsia="SimSun" w:hAnsi="Times New Roman" w:cs="Times New Roman"/>
          <w:b/>
          <w:bCs/>
          <w:sz w:val="20"/>
          <w:szCs w:val="20"/>
          <w:lang w:eastAsia="ro-RO"/>
        </w:rPr>
        <w:t xml:space="preserve">                 Art.I. </w:t>
      </w:r>
      <w:r w:rsidRPr="007E3F2C">
        <w:rPr>
          <w:rFonts w:ascii="Times New Roman" w:eastAsia="SimSun" w:hAnsi="Times New Roman" w:cs="Times New Roman"/>
          <w:bCs/>
          <w:sz w:val="20"/>
          <w:szCs w:val="20"/>
          <w:lang w:eastAsia="ro-RO"/>
        </w:rPr>
        <w:t>Se modifică art.1</w:t>
      </w:r>
      <w:r w:rsidRPr="007E3F2C">
        <w:rPr>
          <w:rFonts w:ascii="Times New Roman" w:eastAsia="SimSun" w:hAnsi="Times New Roman" w:cs="Times New Roman"/>
          <w:sz w:val="20"/>
          <w:szCs w:val="20"/>
          <w:lang w:eastAsia="ro-RO"/>
        </w:rPr>
        <w:t xml:space="preserve"> din HCL Victoria nr.17/25.02.2021 privind propunerea de schimbare a destinaţiei imobilului clădire Corp B Şcoala cu clasele I-VIII Victoria</w:t>
      </w:r>
      <w:r w:rsidRPr="007E3F2C">
        <w:rPr>
          <w:rFonts w:ascii="Times New Roman" w:eastAsia="SimSun" w:hAnsi="Times New Roman" w:cs="Times New Roman"/>
          <w:b/>
          <w:sz w:val="20"/>
          <w:szCs w:val="20"/>
          <w:lang w:eastAsia="ro-RO"/>
        </w:rPr>
        <w:t xml:space="preserve"> </w:t>
      </w:r>
      <w:r w:rsidRPr="007E3F2C">
        <w:rPr>
          <w:rFonts w:ascii="Times New Roman" w:eastAsia="SimSun" w:hAnsi="Times New Roman" w:cs="Times New Roman"/>
          <w:sz w:val="20"/>
          <w:szCs w:val="20"/>
          <w:lang w:eastAsia="ro-RO"/>
        </w:rPr>
        <w:t>aflat în domeniul public al comunei Victoria, în vederea demolării şi va avea următorul cuprins:</w:t>
      </w:r>
    </w:p>
    <w:p w:rsidR="00F059C6" w:rsidRPr="007E3F2C" w:rsidRDefault="00F059C6" w:rsidP="00F059C6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o-RO"/>
        </w:rPr>
      </w:pPr>
      <w:r w:rsidRPr="007E3F2C">
        <w:rPr>
          <w:rFonts w:ascii="Times New Roman" w:eastAsia="SimSun" w:hAnsi="Times New Roman" w:cs="Times New Roman"/>
          <w:sz w:val="20"/>
          <w:szCs w:val="20"/>
          <w:lang w:eastAsia="ro-RO"/>
        </w:rPr>
        <w:t xml:space="preserve">                ˝ Art.1.(1) Se propune schimbarea destinaţiei şi demolarea imobilului clădire Corp B Şcoala cu clasele I-VIII Victoria, aflat în domeniul public al comunei Victoria, având datele de identificare înscrise în anexa care face parte integrantă din prezenta hotărâre.</w:t>
      </w:r>
    </w:p>
    <w:p w:rsidR="00F059C6" w:rsidRPr="007E3F2C" w:rsidRDefault="00F059C6" w:rsidP="00F059C6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o-RO"/>
        </w:rPr>
      </w:pPr>
      <w:r>
        <w:rPr>
          <w:rFonts w:ascii="Times New Roman" w:eastAsia="SimSun" w:hAnsi="Times New Roman" w:cs="Times New Roman"/>
          <w:sz w:val="20"/>
          <w:szCs w:val="20"/>
          <w:lang w:eastAsia="ro-RO"/>
        </w:rPr>
        <w:t xml:space="preserve">                          </w:t>
      </w:r>
      <w:r w:rsidRPr="007E3F2C">
        <w:rPr>
          <w:rFonts w:ascii="Times New Roman" w:eastAsia="SimSun" w:hAnsi="Times New Roman" w:cs="Times New Roman"/>
          <w:sz w:val="20"/>
          <w:szCs w:val="20"/>
          <w:lang w:eastAsia="ro-RO"/>
        </w:rPr>
        <w:t xml:space="preserve"> (2) După demolarea clădirii, pe terenul rămas liber, în suprafată de 1824 mp se va </w:t>
      </w:r>
      <w:r w:rsidR="004042AE">
        <w:rPr>
          <w:rFonts w:ascii="Times New Roman" w:eastAsia="SimSun" w:hAnsi="Times New Roman" w:cs="Times New Roman"/>
          <w:sz w:val="20"/>
          <w:szCs w:val="20"/>
          <w:lang w:eastAsia="ro-RO"/>
        </w:rPr>
        <w:t xml:space="preserve">construi un sediu Primărie  care nu va </w:t>
      </w:r>
      <w:r w:rsidRPr="007E3F2C">
        <w:rPr>
          <w:rFonts w:ascii="Times New Roman" w:eastAsia="SimSun" w:hAnsi="Times New Roman" w:cs="Times New Roman"/>
          <w:sz w:val="20"/>
          <w:szCs w:val="20"/>
          <w:lang w:eastAsia="ro-RO"/>
        </w:rPr>
        <w:t xml:space="preserve"> face parte din baza materială a Şcolii gimnaziale Victoria˝.</w:t>
      </w:r>
    </w:p>
    <w:p w:rsidR="00F059C6" w:rsidRPr="007E3F2C" w:rsidRDefault="00F059C6" w:rsidP="00F059C6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o-RO"/>
        </w:rPr>
      </w:pPr>
      <w:r w:rsidRPr="007E3F2C">
        <w:rPr>
          <w:rFonts w:ascii="Times New Roman" w:eastAsia="SimSun" w:hAnsi="Times New Roman" w:cs="Times New Roman"/>
          <w:sz w:val="20"/>
          <w:szCs w:val="20"/>
          <w:lang w:eastAsia="ro-RO"/>
        </w:rPr>
        <w:t xml:space="preserve">                 </w:t>
      </w:r>
      <w:r w:rsidRPr="007E3F2C">
        <w:rPr>
          <w:rFonts w:ascii="Times New Roman" w:eastAsia="SimSun" w:hAnsi="Times New Roman" w:cs="Times New Roman"/>
          <w:b/>
          <w:bCs/>
          <w:sz w:val="20"/>
          <w:szCs w:val="20"/>
          <w:lang w:eastAsia="ro-RO"/>
        </w:rPr>
        <w:t>Art.II</w:t>
      </w:r>
      <w:r w:rsidRPr="007E3F2C">
        <w:rPr>
          <w:rFonts w:ascii="Times New Roman" w:eastAsia="SimSun" w:hAnsi="Times New Roman" w:cs="Times New Roman"/>
          <w:sz w:val="20"/>
          <w:szCs w:val="20"/>
          <w:lang w:eastAsia="ro-RO"/>
        </w:rPr>
        <w:t>.  Prezenta hotărâre va fi publicată în Monitorul Oficial Local</w:t>
      </w:r>
      <w:r w:rsidR="004042AE">
        <w:rPr>
          <w:rFonts w:ascii="Times New Roman" w:eastAsia="SimSun" w:hAnsi="Times New Roman" w:cs="Times New Roman"/>
          <w:sz w:val="20"/>
          <w:szCs w:val="20"/>
          <w:lang w:eastAsia="ro-RO"/>
        </w:rPr>
        <w:t xml:space="preserve"> al comunei Victoria</w:t>
      </w:r>
      <w:r w:rsidRPr="007E3F2C">
        <w:rPr>
          <w:rFonts w:ascii="Times New Roman" w:eastAsia="SimSun" w:hAnsi="Times New Roman" w:cs="Times New Roman"/>
          <w:sz w:val="20"/>
          <w:szCs w:val="20"/>
          <w:lang w:eastAsia="ro-RO"/>
        </w:rPr>
        <w:t>, comunicată compartimentului contabilitate, patrimoniu, achiziţii publice,  Primarului comunei Victoria şi Instituţiei Prefectului Judeţul Brăila de către compartimentul monitorizare proceduri administrative, relaţii publice, resurse umane</w:t>
      </w:r>
      <w:r w:rsidR="004042AE">
        <w:rPr>
          <w:rFonts w:ascii="Times New Roman" w:eastAsia="SimSun" w:hAnsi="Times New Roman" w:cs="Times New Roman"/>
          <w:sz w:val="20"/>
          <w:szCs w:val="20"/>
          <w:lang w:eastAsia="ro-RO"/>
        </w:rPr>
        <w:t>, registratură</w:t>
      </w:r>
      <w:r w:rsidRPr="007E3F2C">
        <w:rPr>
          <w:rFonts w:ascii="Times New Roman" w:eastAsia="SimSun" w:hAnsi="Times New Roman" w:cs="Times New Roman"/>
          <w:sz w:val="20"/>
          <w:szCs w:val="20"/>
          <w:lang w:eastAsia="ro-RO"/>
        </w:rPr>
        <w:t>.</w:t>
      </w:r>
    </w:p>
    <w:p w:rsidR="00F059C6" w:rsidRPr="007E3F2C" w:rsidRDefault="00F059C6" w:rsidP="00F059C6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o-RO"/>
        </w:rPr>
      </w:pPr>
    </w:p>
    <w:p w:rsidR="00F059C6" w:rsidRPr="009D1598" w:rsidRDefault="00F059C6" w:rsidP="00F059C6">
      <w:pPr>
        <w:tabs>
          <w:tab w:val="center" w:pos="5032"/>
          <w:tab w:val="left" w:pos="8064"/>
        </w:tabs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9D1598">
        <w:rPr>
          <w:rFonts w:ascii="Times New Roman" w:eastAsia="SimSun" w:hAnsi="Times New Roman" w:cs="Times New Roman"/>
          <w:b/>
          <w:sz w:val="28"/>
          <w:szCs w:val="28"/>
        </w:rPr>
        <w:t xml:space="preserve">                                 Iniţiator</w:t>
      </w:r>
      <w:r w:rsidRPr="009D1598">
        <w:rPr>
          <w:rFonts w:ascii="Times New Roman" w:eastAsia="SimSun" w:hAnsi="Times New Roman" w:cs="Times New Roman"/>
          <w:b/>
          <w:sz w:val="28"/>
          <w:szCs w:val="28"/>
        </w:rPr>
        <w:tab/>
        <w:t xml:space="preserve">                                                          Avizat</w:t>
      </w:r>
    </w:p>
    <w:p w:rsidR="00F059C6" w:rsidRPr="009D1598" w:rsidRDefault="00F059C6" w:rsidP="00F059C6">
      <w:pPr>
        <w:tabs>
          <w:tab w:val="center" w:pos="5032"/>
          <w:tab w:val="left" w:pos="7944"/>
        </w:tabs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9D1598">
        <w:rPr>
          <w:rFonts w:ascii="Times New Roman" w:eastAsia="SimSun" w:hAnsi="Times New Roman" w:cs="Times New Roman"/>
          <w:b/>
          <w:sz w:val="28"/>
          <w:szCs w:val="28"/>
        </w:rPr>
        <w:t xml:space="preserve">                                  Primar</w:t>
      </w:r>
      <w:r w:rsidRPr="009D1598">
        <w:rPr>
          <w:rFonts w:ascii="Times New Roman" w:eastAsia="SimSun" w:hAnsi="Times New Roman" w:cs="Times New Roman"/>
          <w:b/>
          <w:sz w:val="28"/>
          <w:szCs w:val="28"/>
        </w:rPr>
        <w:tab/>
        <w:t xml:space="preserve">                                                  Secretar general</w:t>
      </w:r>
    </w:p>
    <w:p w:rsidR="00F059C6" w:rsidRDefault="00F059C6" w:rsidP="00F059C6">
      <w:pPr>
        <w:tabs>
          <w:tab w:val="center" w:pos="5032"/>
          <w:tab w:val="left" w:pos="7524"/>
        </w:tabs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9D1598">
        <w:rPr>
          <w:rFonts w:ascii="Times New Roman" w:eastAsia="SimSun" w:hAnsi="Times New Roman" w:cs="Times New Roman"/>
          <w:b/>
          <w:sz w:val="28"/>
          <w:szCs w:val="28"/>
        </w:rPr>
        <w:t xml:space="preserve">                             Costel Albu                                                   Vasile Mihai</w:t>
      </w:r>
    </w:p>
    <w:p w:rsidR="00F059C6" w:rsidRPr="008A6C8B" w:rsidRDefault="00F059C6" w:rsidP="00F059C6">
      <w:pPr>
        <w:tabs>
          <w:tab w:val="center" w:pos="5032"/>
          <w:tab w:val="left" w:pos="7524"/>
        </w:tabs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</w:rPr>
      </w:pPr>
    </w:p>
    <w:p w:rsidR="00F059C6" w:rsidRPr="009D1598" w:rsidRDefault="00F059C6" w:rsidP="00F059C6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o-RO"/>
        </w:rPr>
      </w:pPr>
      <w:r w:rsidRPr="009D1598">
        <w:rPr>
          <w:rFonts w:ascii="Times New Roman" w:eastAsia="Times New Roman" w:hAnsi="Times New Roman" w:cs="Times New Roman"/>
          <w:b/>
          <w:i/>
          <w:sz w:val="20"/>
          <w:szCs w:val="20"/>
          <w:lang w:eastAsia="ro-RO"/>
        </w:rPr>
        <w:t>Această hotărâre a fost adoptată</w:t>
      </w:r>
      <w:r w:rsidRPr="009D159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o-RO"/>
        </w:rPr>
        <w:t xml:space="preserve"> cu un număr de </w:t>
      </w:r>
      <w:r w:rsidRPr="009D159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o-RO"/>
        </w:rPr>
        <w:softHyphen/>
        <w:t>-----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o-RO"/>
        </w:rPr>
        <w:t xml:space="preserve"> </w:t>
      </w:r>
      <w:r w:rsidR="004042AE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o-RO"/>
        </w:rPr>
        <w:t>voturi, din numărul total de 13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o-RO"/>
        </w:rPr>
        <w:t xml:space="preserve"> consilieri locali în funcţie</w:t>
      </w:r>
      <w:r w:rsidRPr="009D159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o-RO"/>
        </w:rPr>
        <w:t>, îndeplinindu-s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o-RO"/>
        </w:rPr>
        <w:t>e cerinţa de majoritate absolută</w:t>
      </w:r>
      <w:r w:rsidRPr="009D159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o-RO"/>
        </w:rPr>
        <w:t>.</w:t>
      </w:r>
    </w:p>
    <w:tbl>
      <w:tblPr>
        <w:tblStyle w:val="TableGrid"/>
        <w:tblW w:w="0" w:type="auto"/>
        <w:tblLook w:val="04A0"/>
      </w:tblPr>
      <w:tblGrid>
        <w:gridCol w:w="3369"/>
        <w:gridCol w:w="1984"/>
        <w:gridCol w:w="2552"/>
        <w:gridCol w:w="2093"/>
      </w:tblGrid>
      <w:tr w:rsidR="00F059C6" w:rsidRPr="009D1598" w:rsidTr="00B06FEA">
        <w:tc>
          <w:tcPr>
            <w:tcW w:w="3369" w:type="dxa"/>
          </w:tcPr>
          <w:p w:rsidR="00F059C6" w:rsidRPr="009D1598" w:rsidRDefault="00F059C6" w:rsidP="00B06F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598">
              <w:rPr>
                <w:rFonts w:ascii="Times New Roman" w:hAnsi="Times New Roman" w:cs="Times New Roman"/>
                <w:b/>
                <w:sz w:val="20"/>
                <w:szCs w:val="20"/>
              </w:rPr>
              <w:t>Operaţiunea</w:t>
            </w:r>
          </w:p>
        </w:tc>
        <w:tc>
          <w:tcPr>
            <w:tcW w:w="1984" w:type="dxa"/>
          </w:tcPr>
          <w:p w:rsidR="00F059C6" w:rsidRPr="009D1598" w:rsidRDefault="00F059C6" w:rsidP="00B06F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598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552" w:type="dxa"/>
          </w:tcPr>
          <w:p w:rsidR="00F059C6" w:rsidRPr="009D1598" w:rsidRDefault="00F059C6" w:rsidP="00B06F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598">
              <w:rPr>
                <w:rFonts w:ascii="Times New Roman" w:hAnsi="Times New Roman" w:cs="Times New Roman"/>
                <w:b/>
                <w:sz w:val="20"/>
                <w:szCs w:val="20"/>
              </w:rPr>
              <w:t>Responsabil de procedură</w:t>
            </w:r>
          </w:p>
        </w:tc>
        <w:tc>
          <w:tcPr>
            <w:tcW w:w="2093" w:type="dxa"/>
          </w:tcPr>
          <w:p w:rsidR="00F059C6" w:rsidRPr="009D1598" w:rsidRDefault="00F059C6" w:rsidP="00B06F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1598">
              <w:rPr>
                <w:rFonts w:ascii="Times New Roman" w:hAnsi="Times New Roman" w:cs="Times New Roman"/>
                <w:b/>
                <w:sz w:val="20"/>
                <w:szCs w:val="20"/>
              </w:rPr>
              <w:t>Semnătura</w:t>
            </w:r>
          </w:p>
        </w:tc>
      </w:tr>
      <w:tr w:rsidR="00F059C6" w:rsidRPr="009D1598" w:rsidTr="00B06FEA">
        <w:tc>
          <w:tcPr>
            <w:tcW w:w="3369" w:type="dxa"/>
          </w:tcPr>
          <w:p w:rsidR="00F059C6" w:rsidRPr="009D1598" w:rsidRDefault="00F059C6" w:rsidP="00B06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598">
              <w:rPr>
                <w:rFonts w:ascii="Times New Roman" w:hAnsi="Times New Roman" w:cs="Times New Roman"/>
                <w:sz w:val="20"/>
                <w:szCs w:val="20"/>
              </w:rPr>
              <w:t>Comunicarea către primar</w:t>
            </w:r>
          </w:p>
        </w:tc>
        <w:tc>
          <w:tcPr>
            <w:tcW w:w="1984" w:type="dxa"/>
            <w:vMerge w:val="restart"/>
          </w:tcPr>
          <w:p w:rsidR="00F059C6" w:rsidRPr="009D1598" w:rsidRDefault="00F059C6" w:rsidP="00B06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F059C6" w:rsidRPr="009D1598" w:rsidRDefault="00F059C6" w:rsidP="00B06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AE" w:rsidRPr="009D1598" w:rsidRDefault="004042AE" w:rsidP="00B06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Referent</w:t>
            </w:r>
          </w:p>
          <w:p w:rsidR="00F059C6" w:rsidRPr="009D1598" w:rsidRDefault="004042AE" w:rsidP="00B06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Nistor Florina-Viviana</w:t>
            </w:r>
          </w:p>
          <w:p w:rsidR="00F059C6" w:rsidRPr="009D1598" w:rsidRDefault="00F059C6" w:rsidP="00B06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vMerge w:val="restart"/>
          </w:tcPr>
          <w:p w:rsidR="00F059C6" w:rsidRPr="009D1598" w:rsidRDefault="00F059C6" w:rsidP="00B06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9C6" w:rsidRPr="009D1598" w:rsidTr="00B06FEA">
        <w:tc>
          <w:tcPr>
            <w:tcW w:w="3369" w:type="dxa"/>
          </w:tcPr>
          <w:p w:rsidR="00F059C6" w:rsidRPr="009D1598" w:rsidRDefault="00F059C6" w:rsidP="00B06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598">
              <w:rPr>
                <w:rFonts w:ascii="Times New Roman" w:hAnsi="Times New Roman" w:cs="Times New Roman"/>
                <w:sz w:val="20"/>
                <w:szCs w:val="20"/>
              </w:rPr>
              <w:t>Comunicarea către prefect</w:t>
            </w:r>
          </w:p>
        </w:tc>
        <w:tc>
          <w:tcPr>
            <w:tcW w:w="1984" w:type="dxa"/>
            <w:vMerge/>
          </w:tcPr>
          <w:p w:rsidR="00F059C6" w:rsidRPr="009D1598" w:rsidRDefault="00F059C6" w:rsidP="00B06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059C6" w:rsidRPr="009D1598" w:rsidRDefault="00F059C6" w:rsidP="00B06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vMerge/>
          </w:tcPr>
          <w:p w:rsidR="00F059C6" w:rsidRPr="009D1598" w:rsidRDefault="00F059C6" w:rsidP="00B06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9C6" w:rsidRPr="009D1598" w:rsidTr="00B06FEA">
        <w:tc>
          <w:tcPr>
            <w:tcW w:w="3369" w:type="dxa"/>
          </w:tcPr>
          <w:p w:rsidR="00F059C6" w:rsidRPr="009D1598" w:rsidRDefault="00F059C6" w:rsidP="00B06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598">
              <w:rPr>
                <w:rFonts w:ascii="Times New Roman" w:hAnsi="Times New Roman" w:cs="Times New Roman"/>
                <w:sz w:val="20"/>
                <w:szCs w:val="20"/>
              </w:rPr>
              <w:t>Aducerea la cunoştinţă publică</w:t>
            </w:r>
          </w:p>
        </w:tc>
        <w:tc>
          <w:tcPr>
            <w:tcW w:w="1984" w:type="dxa"/>
            <w:vMerge/>
          </w:tcPr>
          <w:p w:rsidR="00F059C6" w:rsidRPr="009D1598" w:rsidRDefault="00F059C6" w:rsidP="00B06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059C6" w:rsidRPr="009D1598" w:rsidRDefault="00F059C6" w:rsidP="00B06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vMerge/>
          </w:tcPr>
          <w:p w:rsidR="00F059C6" w:rsidRPr="009D1598" w:rsidRDefault="00F059C6" w:rsidP="00B06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9C6" w:rsidRPr="009D1598" w:rsidTr="00B06FEA">
        <w:tc>
          <w:tcPr>
            <w:tcW w:w="3369" w:type="dxa"/>
          </w:tcPr>
          <w:p w:rsidR="00F059C6" w:rsidRPr="009D1598" w:rsidRDefault="00F059C6" w:rsidP="00B06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598">
              <w:rPr>
                <w:rFonts w:ascii="Times New Roman" w:hAnsi="Times New Roman" w:cs="Times New Roman"/>
                <w:sz w:val="20"/>
                <w:szCs w:val="20"/>
              </w:rPr>
              <w:t>Hotărârea devine obligatorie</w:t>
            </w:r>
          </w:p>
        </w:tc>
        <w:tc>
          <w:tcPr>
            <w:tcW w:w="1984" w:type="dxa"/>
            <w:vMerge/>
          </w:tcPr>
          <w:p w:rsidR="00F059C6" w:rsidRPr="009D1598" w:rsidRDefault="00F059C6" w:rsidP="00B06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059C6" w:rsidRPr="009D1598" w:rsidRDefault="00F059C6" w:rsidP="00B06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vMerge/>
          </w:tcPr>
          <w:p w:rsidR="00F059C6" w:rsidRPr="009D1598" w:rsidRDefault="00F059C6" w:rsidP="00B06F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59C6" w:rsidRPr="001B0365" w:rsidRDefault="00F059C6" w:rsidP="00F059C6">
      <w:pPr>
        <w:spacing w:after="0" w:line="240" w:lineRule="auto"/>
        <w:jc w:val="both"/>
        <w:rPr>
          <w:rFonts w:ascii="Times New Roman" w:eastAsia="SimSun" w:hAnsi="Times New Roman" w:cs="Times New Roman"/>
          <w:lang w:eastAsia="ro-RO"/>
        </w:rPr>
      </w:pPr>
    </w:p>
    <w:p w:rsidR="008A6EEF" w:rsidRDefault="008A6EEF"/>
    <w:sectPr w:rsidR="008A6EEF" w:rsidSect="00C630B5">
      <w:pgSz w:w="11906" w:h="16838"/>
      <w:pgMar w:top="0" w:right="424" w:bottom="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 Times New Roman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51720"/>
    <w:multiLevelType w:val="hybridMultilevel"/>
    <w:tmpl w:val="C20259DC"/>
    <w:lvl w:ilvl="0" w:tplc="D78EDB46">
      <w:start w:val="8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0211"/>
    <w:rsid w:val="001816A3"/>
    <w:rsid w:val="001A447A"/>
    <w:rsid w:val="00230211"/>
    <w:rsid w:val="00344367"/>
    <w:rsid w:val="004042AE"/>
    <w:rsid w:val="00850065"/>
    <w:rsid w:val="008A6EEF"/>
    <w:rsid w:val="00DD7DB6"/>
    <w:rsid w:val="00DF31FE"/>
    <w:rsid w:val="00EB5961"/>
    <w:rsid w:val="00F05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5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5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837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Victoria</dc:creator>
  <cp:keywords/>
  <dc:description/>
  <cp:lastModifiedBy>User</cp:lastModifiedBy>
  <cp:revision>3</cp:revision>
  <cp:lastPrinted>2022-08-03T13:24:00Z</cp:lastPrinted>
  <dcterms:created xsi:type="dcterms:W3CDTF">2022-08-03T13:07:00Z</dcterms:created>
  <dcterms:modified xsi:type="dcterms:W3CDTF">2022-08-03T13:43:00Z</dcterms:modified>
</cp:coreProperties>
</file>